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84A4A30" w:rsidP="751432CC" w:rsidRDefault="184A4A30" w14:paraId="74F2BB52" w14:textId="25F3FCD1">
      <w:pPr>
        <w:rPr>
          <w:rFonts w:ascii="Arial" w:hAnsi="Arial" w:eastAsia="Arial" w:cs="Arial"/>
        </w:rPr>
      </w:pPr>
      <w:r w:rsidRPr="751432CC" w:rsidR="184A4A30">
        <w:rPr>
          <w:rFonts w:ascii="Arial" w:hAnsi="Arial" w:eastAsia="Arial" w:cs="Arial"/>
        </w:rPr>
        <w:t>Subject Line: Proposal to Attend IDC 2024 for Professional Growth</w:t>
      </w:r>
    </w:p>
    <w:p w:rsidR="184A4A30" w:rsidP="751432CC" w:rsidRDefault="184A4A30" w14:paraId="2520B405" w14:textId="16B93E7A">
      <w:pPr>
        <w:pStyle w:val="Normal"/>
        <w:rPr>
          <w:rFonts w:ascii="Arial" w:hAnsi="Arial" w:eastAsia="Arial" w:cs="Arial"/>
        </w:rPr>
      </w:pPr>
      <w:r w:rsidRPr="751432CC" w:rsidR="184A4A30">
        <w:rPr>
          <w:rFonts w:ascii="Arial" w:hAnsi="Arial" w:eastAsia="Arial" w:cs="Arial"/>
        </w:rPr>
        <w:t>Dear [Boss’s Name],</w:t>
      </w:r>
    </w:p>
    <w:p w:rsidR="184A4A30" w:rsidP="751432CC" w:rsidRDefault="184A4A30" w14:paraId="4D945F25" w14:textId="02BBD2FB">
      <w:pPr>
        <w:pStyle w:val="Normal"/>
        <w:rPr>
          <w:rFonts w:ascii="Arial" w:hAnsi="Arial" w:eastAsia="Arial" w:cs="Arial"/>
        </w:rPr>
      </w:pPr>
      <w:r w:rsidRPr="751432CC" w:rsidR="184A4A30">
        <w:rPr>
          <w:rFonts w:ascii="Arial" w:hAnsi="Arial" w:eastAsia="Arial" w:cs="Arial"/>
        </w:rPr>
        <w:t xml:space="preserve">I hope this email finds you well. I am writing to discuss an exciting opportunity that could </w:t>
      </w:r>
      <w:r w:rsidRPr="751432CC" w:rsidR="184A4A30">
        <w:rPr>
          <w:rFonts w:ascii="Arial" w:hAnsi="Arial" w:eastAsia="Arial" w:cs="Arial"/>
        </w:rPr>
        <w:t>greatly benefit</w:t>
      </w:r>
      <w:r w:rsidRPr="751432CC" w:rsidR="184A4A30">
        <w:rPr>
          <w:rFonts w:ascii="Arial" w:hAnsi="Arial" w:eastAsia="Arial" w:cs="Arial"/>
        </w:rPr>
        <w:t xml:space="preserve"> both our organization and my professional growth. I would like to request your support for my attendance at the </w:t>
      </w:r>
      <w:hyperlink r:id="Rce9bd60ef2134fcd">
        <w:r w:rsidRPr="751432CC" w:rsidR="184A4A30">
          <w:rPr>
            <w:rStyle w:val="Hyperlink"/>
            <w:rFonts w:ascii="Arial" w:hAnsi="Arial" w:eastAsia="Arial" w:cs="Arial"/>
          </w:rPr>
          <w:t>IDSA International Design Conference (IDC) &amp; Education Symposium</w:t>
        </w:r>
      </w:hyperlink>
      <w:r w:rsidRPr="751432CC" w:rsidR="184A4A30">
        <w:rPr>
          <w:rFonts w:ascii="Arial" w:hAnsi="Arial" w:eastAsia="Arial" w:cs="Arial"/>
        </w:rPr>
        <w:t xml:space="preserve">, taking place September 11–13, 2024, in </w:t>
      </w:r>
      <w:r w:rsidRPr="751432CC" w:rsidR="184A4A30">
        <w:rPr>
          <w:rFonts w:ascii="Arial" w:hAnsi="Arial" w:eastAsia="Arial" w:cs="Arial"/>
        </w:rPr>
        <w:t>A</w:t>
      </w:r>
      <w:r w:rsidRPr="751432CC" w:rsidR="184A4A30">
        <w:rPr>
          <w:rFonts w:ascii="Arial" w:hAnsi="Arial" w:eastAsia="Arial" w:cs="Arial"/>
        </w:rPr>
        <w:t>u</w:t>
      </w:r>
      <w:r w:rsidRPr="751432CC" w:rsidR="184A4A30">
        <w:rPr>
          <w:rFonts w:ascii="Arial" w:hAnsi="Arial" w:eastAsia="Arial" w:cs="Arial"/>
        </w:rPr>
        <w:t>s</w:t>
      </w:r>
      <w:r w:rsidRPr="751432CC" w:rsidR="184A4A30">
        <w:rPr>
          <w:rFonts w:ascii="Arial" w:hAnsi="Arial" w:eastAsia="Arial" w:cs="Arial"/>
        </w:rPr>
        <w:t>t</w:t>
      </w:r>
      <w:r w:rsidRPr="751432CC" w:rsidR="184A4A30">
        <w:rPr>
          <w:rFonts w:ascii="Arial" w:hAnsi="Arial" w:eastAsia="Arial" w:cs="Arial"/>
        </w:rPr>
        <w:t>i</w:t>
      </w:r>
      <w:r w:rsidRPr="751432CC" w:rsidR="184A4A30">
        <w:rPr>
          <w:rFonts w:ascii="Arial" w:hAnsi="Arial" w:eastAsia="Arial" w:cs="Arial"/>
        </w:rPr>
        <w:t>n</w:t>
      </w:r>
      <w:r w:rsidRPr="751432CC" w:rsidR="184A4A30">
        <w:rPr>
          <w:rFonts w:ascii="Arial" w:hAnsi="Arial" w:eastAsia="Arial" w:cs="Arial"/>
        </w:rPr>
        <w:t xml:space="preserve">, Texas.  </w:t>
      </w:r>
    </w:p>
    <w:p w:rsidR="184A4A30" w:rsidP="751432CC" w:rsidRDefault="184A4A30" w14:paraId="7C1515AA" w14:textId="2E3CEF66">
      <w:pPr>
        <w:pStyle w:val="Normal"/>
        <w:rPr>
          <w:rFonts w:ascii="Arial" w:hAnsi="Arial" w:eastAsia="Arial" w:cs="Arial"/>
        </w:rPr>
      </w:pPr>
      <w:r w:rsidRPr="751432CC" w:rsidR="184A4A30">
        <w:rPr>
          <w:rFonts w:ascii="Arial" w:hAnsi="Arial" w:eastAsia="Arial" w:cs="Arial"/>
        </w:rPr>
        <w:t xml:space="preserve">Organized by the </w:t>
      </w:r>
      <w:hyperlink r:id="R72cba77af7444876">
        <w:r w:rsidRPr="751432CC" w:rsidR="184A4A30">
          <w:rPr>
            <w:rStyle w:val="Hyperlink"/>
            <w:rFonts w:ascii="Arial" w:hAnsi="Arial" w:eastAsia="Arial" w:cs="Arial"/>
          </w:rPr>
          <w:t>Industrial Designers Society of America (IDSA)</w:t>
        </w:r>
      </w:hyperlink>
      <w:r w:rsidRPr="751432CC" w:rsidR="184A4A30">
        <w:rPr>
          <w:rFonts w:ascii="Arial" w:hAnsi="Arial" w:eastAsia="Arial" w:cs="Arial"/>
        </w:rPr>
        <w:t xml:space="preserve">, </w:t>
      </w:r>
      <w:r w:rsidRPr="751432CC" w:rsidR="7CE324D8">
        <w:rPr>
          <w:rFonts w:ascii="Arial" w:hAnsi="Arial" w:eastAsia="Arial" w:cs="Arial"/>
        </w:rPr>
        <w:t xml:space="preserve">the </w:t>
      </w:r>
      <w:r w:rsidRPr="751432CC" w:rsidR="184A4A30">
        <w:rPr>
          <w:rFonts w:ascii="Arial" w:hAnsi="Arial" w:eastAsia="Arial" w:cs="Arial"/>
        </w:rPr>
        <w:t xml:space="preserve">IDC </w:t>
      </w:r>
      <w:r w:rsidRPr="751432CC" w:rsidR="15FBAAF3">
        <w:rPr>
          <w:rFonts w:ascii="Arial" w:hAnsi="Arial" w:eastAsia="Arial" w:cs="Arial"/>
        </w:rPr>
        <w:t xml:space="preserve">&amp; Education Symposium </w:t>
      </w:r>
      <w:r w:rsidRPr="751432CC" w:rsidR="184A4A30">
        <w:rPr>
          <w:rFonts w:ascii="Arial" w:hAnsi="Arial" w:eastAsia="Arial" w:cs="Arial"/>
        </w:rPr>
        <w:t xml:space="preserve">is the leading global event for industrial design professionals. It brings together influential leaders, </w:t>
      </w:r>
      <w:r w:rsidRPr="751432CC" w:rsidR="15D8AD08">
        <w:rPr>
          <w:rFonts w:ascii="Arial" w:hAnsi="Arial" w:eastAsia="Arial" w:cs="Arial"/>
        </w:rPr>
        <w:t>pioneering creatives</w:t>
      </w:r>
      <w:r w:rsidRPr="751432CC" w:rsidR="184A4A30">
        <w:rPr>
          <w:rFonts w:ascii="Arial" w:hAnsi="Arial" w:eastAsia="Arial" w:cs="Arial"/>
        </w:rPr>
        <w:t>, and innovative thinkers from across the world. The conference features a comprehensive program focused on the latest trends, advancements, and best practices in industrial design, providing an ideal platform for exchanging ideas, learning from industry experts, and staying at the forefront of design innovation.</w:t>
      </w:r>
    </w:p>
    <w:p w:rsidR="184A4A30" w:rsidP="751432CC" w:rsidRDefault="184A4A30" w14:paraId="61BE027E" w14:textId="41444271">
      <w:pPr>
        <w:pStyle w:val="Normal"/>
        <w:rPr>
          <w:rFonts w:ascii="Arial" w:hAnsi="Arial" w:eastAsia="Arial" w:cs="Arial"/>
        </w:rPr>
      </w:pPr>
      <w:r w:rsidRPr="751432CC" w:rsidR="184A4A30">
        <w:rPr>
          <w:rFonts w:ascii="Arial" w:hAnsi="Arial" w:eastAsia="Arial" w:cs="Arial"/>
        </w:rPr>
        <w:t>Here’s</w:t>
      </w:r>
      <w:r w:rsidRPr="751432CC" w:rsidR="184A4A30">
        <w:rPr>
          <w:rFonts w:ascii="Arial" w:hAnsi="Arial" w:eastAsia="Arial" w:cs="Arial"/>
        </w:rPr>
        <w:t xml:space="preserve"> why </w:t>
      </w:r>
      <w:r w:rsidRPr="751432CC" w:rsidR="184A4A30">
        <w:rPr>
          <w:rFonts w:ascii="Arial" w:hAnsi="Arial" w:eastAsia="Arial" w:cs="Arial"/>
        </w:rPr>
        <w:t>I’d</w:t>
      </w:r>
      <w:r w:rsidRPr="751432CC" w:rsidR="184A4A30">
        <w:rPr>
          <w:rFonts w:ascii="Arial" w:hAnsi="Arial" w:eastAsia="Arial" w:cs="Arial"/>
        </w:rPr>
        <w:t xml:space="preserve"> like to attend and how [insert company name] could </w:t>
      </w:r>
      <w:r w:rsidRPr="751432CC" w:rsidR="184A4A30">
        <w:rPr>
          <w:rFonts w:ascii="Arial" w:hAnsi="Arial" w:eastAsia="Arial" w:cs="Arial"/>
        </w:rPr>
        <w:t>benefit</w:t>
      </w:r>
      <w:r w:rsidRPr="751432CC" w:rsidR="184A4A30">
        <w:rPr>
          <w:rFonts w:ascii="Arial" w:hAnsi="Arial" w:eastAsia="Arial" w:cs="Arial"/>
        </w:rPr>
        <w:t xml:space="preserve"> from this experience:</w:t>
      </w:r>
    </w:p>
    <w:p w:rsidR="184A4A30" w:rsidP="751432CC" w:rsidRDefault="184A4A30" w14:paraId="7046D2AC" w14:textId="600540C9">
      <w:pPr>
        <w:pStyle w:val="ListParagraph"/>
        <w:numPr>
          <w:ilvl w:val="0"/>
          <w:numId w:val="7"/>
        </w:numPr>
        <w:rPr>
          <w:rFonts w:ascii="Arial" w:hAnsi="Arial" w:eastAsia="Arial" w:cs="Arial"/>
        </w:rPr>
      </w:pPr>
      <w:r w:rsidRPr="751432CC" w:rsidR="184A4A30">
        <w:rPr>
          <w:rFonts w:ascii="Arial" w:hAnsi="Arial" w:eastAsia="Arial" w:cs="Arial"/>
          <w:b w:val="1"/>
          <w:bCs w:val="1"/>
        </w:rPr>
        <w:t>Future-Focused Design Insights</w:t>
      </w:r>
      <w:r w:rsidRPr="751432CC" w:rsidR="6D34B5A7">
        <w:rPr>
          <w:rFonts w:ascii="Arial" w:hAnsi="Arial" w:eastAsia="Arial" w:cs="Arial"/>
          <w:b w:val="1"/>
          <w:bCs w:val="1"/>
        </w:rPr>
        <w:t xml:space="preserve">: </w:t>
      </w:r>
      <w:r w:rsidRPr="751432CC" w:rsidR="184A4A30">
        <w:rPr>
          <w:rFonts w:ascii="Arial" w:hAnsi="Arial" w:eastAsia="Arial" w:cs="Arial"/>
        </w:rPr>
        <w:t>The theme of IDC 2024 is "Design Disrupted." Attending this conference will equip me with the skills, knowledge, and mindset to tackle the most pressing challenges head-on, positioning [insert company name] for future success. I will learn from industry leaders who have successfully navigated disruptions and discover strategies to enhance our resilience and innovation as a company.</w:t>
      </w:r>
    </w:p>
    <w:p w:rsidR="184A4A30" w:rsidP="751432CC" w:rsidRDefault="184A4A30" w14:paraId="7E71CDE8" w14:textId="72A5C00D">
      <w:pPr>
        <w:pStyle w:val="ListParagraph"/>
        <w:numPr>
          <w:ilvl w:val="0"/>
          <w:numId w:val="7"/>
        </w:numPr>
        <w:rPr>
          <w:rFonts w:ascii="Arial" w:hAnsi="Arial" w:eastAsia="Arial" w:cs="Arial"/>
        </w:rPr>
      </w:pPr>
      <w:r w:rsidRPr="751432CC" w:rsidR="184A4A30">
        <w:rPr>
          <w:rFonts w:ascii="Arial" w:hAnsi="Arial" w:eastAsia="Arial" w:cs="Arial"/>
          <w:b w:val="1"/>
          <w:bCs w:val="1"/>
        </w:rPr>
        <w:t>Learning from Leading Experts</w:t>
      </w:r>
      <w:r w:rsidRPr="751432CC" w:rsidR="0CABC395">
        <w:rPr>
          <w:rFonts w:ascii="Arial" w:hAnsi="Arial" w:eastAsia="Arial" w:cs="Arial"/>
          <w:b w:val="1"/>
          <w:bCs w:val="1"/>
        </w:rPr>
        <w:t>:</w:t>
      </w:r>
      <w:r w:rsidRPr="751432CC" w:rsidR="184A4A30">
        <w:rPr>
          <w:rFonts w:ascii="Arial" w:hAnsi="Arial" w:eastAsia="Arial" w:cs="Arial"/>
          <w:b w:val="1"/>
          <w:bCs w:val="1"/>
        </w:rPr>
        <w:t xml:space="preserve"> </w:t>
      </w:r>
      <w:r w:rsidRPr="751432CC" w:rsidR="184A4A30">
        <w:rPr>
          <w:rFonts w:ascii="Arial" w:hAnsi="Arial" w:eastAsia="Arial" w:cs="Arial"/>
        </w:rPr>
        <w:t xml:space="preserve">The IDC main stage presentations will feature designers from top brands like Google, </w:t>
      </w:r>
      <w:r w:rsidRPr="751432CC" w:rsidR="2864274F">
        <w:rPr>
          <w:rFonts w:ascii="Arial" w:hAnsi="Arial" w:eastAsia="Arial" w:cs="Arial"/>
        </w:rPr>
        <w:t xml:space="preserve">IBM, </w:t>
      </w:r>
      <w:r w:rsidRPr="751432CC" w:rsidR="184A4A30">
        <w:rPr>
          <w:rFonts w:ascii="Arial" w:hAnsi="Arial" w:eastAsia="Arial" w:cs="Arial"/>
        </w:rPr>
        <w:t xml:space="preserve">and </w:t>
      </w:r>
      <w:r w:rsidRPr="751432CC" w:rsidR="6B61E99F">
        <w:rPr>
          <w:rFonts w:ascii="Arial" w:hAnsi="Arial" w:eastAsia="Arial" w:cs="Arial"/>
        </w:rPr>
        <w:t>Mercedez-Benz</w:t>
      </w:r>
      <w:r w:rsidRPr="751432CC" w:rsidR="184A4A30">
        <w:rPr>
          <w:rFonts w:ascii="Arial" w:hAnsi="Arial" w:eastAsia="Arial" w:cs="Arial"/>
        </w:rPr>
        <w:t>, sharing insights and practical experiences</w:t>
      </w:r>
      <w:r w:rsidRPr="751432CC" w:rsidR="184A4A30">
        <w:rPr>
          <w:rFonts w:ascii="Arial" w:hAnsi="Arial" w:eastAsia="Arial" w:cs="Arial"/>
        </w:rPr>
        <w:t xml:space="preserve"> </w:t>
      </w:r>
      <w:r w:rsidRPr="751432CC" w:rsidR="184A4A30">
        <w:rPr>
          <w:rFonts w:ascii="Arial" w:hAnsi="Arial" w:eastAsia="Arial" w:cs="Arial"/>
        </w:rPr>
        <w:t>directly relate</w:t>
      </w:r>
      <w:r w:rsidRPr="751432CC" w:rsidR="184A4A30">
        <w:rPr>
          <w:rFonts w:ascii="Arial" w:hAnsi="Arial" w:eastAsia="Arial" w:cs="Arial"/>
        </w:rPr>
        <w:t>d to our work. I will be able to learn from real-world case studies and apply these lessons to improve our projects and processes.</w:t>
      </w:r>
    </w:p>
    <w:p w:rsidR="184A4A30" w:rsidP="751432CC" w:rsidRDefault="184A4A30" w14:paraId="024F7E1D" w14:textId="21B77130">
      <w:pPr>
        <w:pStyle w:val="ListParagraph"/>
        <w:numPr>
          <w:ilvl w:val="0"/>
          <w:numId w:val="7"/>
        </w:numPr>
        <w:rPr>
          <w:rFonts w:ascii="Arial" w:hAnsi="Arial" w:eastAsia="Arial" w:cs="Arial"/>
        </w:rPr>
      </w:pPr>
      <w:r w:rsidRPr="751432CC" w:rsidR="184A4A30">
        <w:rPr>
          <w:rFonts w:ascii="Arial" w:hAnsi="Arial" w:eastAsia="Arial" w:cs="Arial"/>
          <w:b w:val="1"/>
          <w:bCs w:val="1"/>
        </w:rPr>
        <w:t>Acquiring</w:t>
      </w:r>
      <w:r w:rsidRPr="751432CC" w:rsidR="184A4A30">
        <w:rPr>
          <w:rFonts w:ascii="Arial" w:hAnsi="Arial" w:eastAsia="Arial" w:cs="Arial"/>
          <w:b w:val="1"/>
          <w:bCs w:val="1"/>
        </w:rPr>
        <w:t xml:space="preserve"> New Skills</w:t>
      </w:r>
      <w:r w:rsidRPr="751432CC" w:rsidR="787E6D50">
        <w:rPr>
          <w:rFonts w:ascii="Arial" w:hAnsi="Arial" w:eastAsia="Arial" w:cs="Arial"/>
          <w:b w:val="1"/>
          <w:bCs w:val="1"/>
        </w:rPr>
        <w:t>:</w:t>
      </w:r>
      <w:r w:rsidRPr="751432CC" w:rsidR="184A4A30">
        <w:rPr>
          <w:rFonts w:ascii="Arial" w:hAnsi="Arial" w:eastAsia="Arial" w:cs="Arial"/>
          <w:b w:val="1"/>
          <w:bCs w:val="1"/>
        </w:rPr>
        <w:t xml:space="preserve"> </w:t>
      </w:r>
      <w:r w:rsidRPr="751432CC" w:rsidR="184A4A30">
        <w:rPr>
          <w:rFonts w:ascii="Arial" w:hAnsi="Arial" w:eastAsia="Arial" w:cs="Arial"/>
        </w:rPr>
        <w:t>Through hands-on workshops and training sessions</w:t>
      </w:r>
      <w:r w:rsidRPr="751432CC" w:rsidR="6B1F5843">
        <w:rPr>
          <w:rFonts w:ascii="Arial" w:hAnsi="Arial" w:eastAsia="Arial" w:cs="Arial"/>
        </w:rPr>
        <w:t xml:space="preserve"> in KeyShot</w:t>
      </w:r>
      <w:r w:rsidRPr="751432CC" w:rsidR="184A4A30">
        <w:rPr>
          <w:rFonts w:ascii="Arial" w:hAnsi="Arial" w:eastAsia="Arial" w:cs="Arial"/>
        </w:rPr>
        <w:t xml:space="preserve">, </w:t>
      </w:r>
      <w:r w:rsidRPr="751432CC" w:rsidR="4619313B">
        <w:rPr>
          <w:rFonts w:ascii="Arial" w:hAnsi="Arial" w:eastAsia="Arial" w:cs="Arial"/>
        </w:rPr>
        <w:t xml:space="preserve">for example, </w:t>
      </w:r>
      <w:r w:rsidRPr="751432CC" w:rsidR="184A4A30">
        <w:rPr>
          <w:rFonts w:ascii="Arial" w:hAnsi="Arial" w:eastAsia="Arial" w:cs="Arial"/>
        </w:rPr>
        <w:t xml:space="preserve">I will gain new abilities that will streamline our workflows, enhance our design output, and increase our overall efficiency. </w:t>
      </w:r>
      <w:r w:rsidRPr="751432CC" w:rsidR="184A4A30">
        <w:rPr>
          <w:rFonts w:ascii="Arial" w:hAnsi="Arial" w:eastAsia="Arial" w:cs="Arial"/>
        </w:rPr>
        <w:t>I'll</w:t>
      </w:r>
      <w:r w:rsidRPr="751432CC" w:rsidR="184A4A30">
        <w:rPr>
          <w:rFonts w:ascii="Arial" w:hAnsi="Arial" w:eastAsia="Arial" w:cs="Arial"/>
        </w:rPr>
        <w:t xml:space="preserve"> gain insights into new tools and methodologies that will advance our careers and keep us at the </w:t>
      </w:r>
      <w:r w:rsidRPr="751432CC" w:rsidR="184A4A30">
        <w:rPr>
          <w:rFonts w:ascii="Arial" w:hAnsi="Arial" w:eastAsia="Arial" w:cs="Arial"/>
        </w:rPr>
        <w:t>cutting edge</w:t>
      </w:r>
      <w:r w:rsidRPr="751432CC" w:rsidR="184A4A30">
        <w:rPr>
          <w:rFonts w:ascii="Arial" w:hAnsi="Arial" w:eastAsia="Arial" w:cs="Arial"/>
        </w:rPr>
        <w:t xml:space="preserve"> of design innovation.</w:t>
      </w:r>
    </w:p>
    <w:p w:rsidR="184A4A30" w:rsidP="751432CC" w:rsidRDefault="184A4A30" w14:paraId="5056ABA0" w14:textId="5395A175">
      <w:pPr>
        <w:pStyle w:val="ListParagraph"/>
        <w:numPr>
          <w:ilvl w:val="0"/>
          <w:numId w:val="7"/>
        </w:numPr>
        <w:rPr>
          <w:rFonts w:ascii="Arial" w:hAnsi="Arial" w:eastAsia="Arial" w:cs="Arial"/>
        </w:rPr>
      </w:pPr>
      <w:r w:rsidRPr="751432CC" w:rsidR="184A4A30">
        <w:rPr>
          <w:rFonts w:ascii="Arial" w:hAnsi="Arial" w:eastAsia="Arial" w:cs="Arial"/>
          <w:b w:val="1"/>
          <w:bCs w:val="1"/>
        </w:rPr>
        <w:t>Unlocking Network Value</w:t>
      </w:r>
      <w:r w:rsidRPr="751432CC" w:rsidR="29644D9A">
        <w:rPr>
          <w:rFonts w:ascii="Arial" w:hAnsi="Arial" w:eastAsia="Arial" w:cs="Arial"/>
          <w:b w:val="1"/>
          <w:bCs w:val="1"/>
        </w:rPr>
        <w:t xml:space="preserve">: </w:t>
      </w:r>
      <w:r w:rsidRPr="751432CC" w:rsidR="62844413">
        <w:rPr>
          <w:rFonts w:ascii="Arial" w:hAnsi="Arial" w:eastAsia="Arial" w:cs="Arial"/>
          <w:b w:val="0"/>
          <w:bCs w:val="0"/>
        </w:rPr>
        <w:t xml:space="preserve">The </w:t>
      </w:r>
      <w:r w:rsidRPr="751432CC" w:rsidR="184A4A30">
        <w:rPr>
          <w:rFonts w:ascii="Arial" w:hAnsi="Arial" w:eastAsia="Arial" w:cs="Arial"/>
          <w:b w:val="0"/>
          <w:bCs w:val="0"/>
        </w:rPr>
        <w:t>IDC</w:t>
      </w:r>
      <w:r w:rsidRPr="751432CC" w:rsidR="184A4A30">
        <w:rPr>
          <w:rFonts w:ascii="Arial" w:hAnsi="Arial" w:eastAsia="Arial" w:cs="Arial"/>
        </w:rPr>
        <w:t xml:space="preserve"> </w:t>
      </w:r>
      <w:r w:rsidRPr="751432CC" w:rsidR="413C1684">
        <w:rPr>
          <w:rFonts w:ascii="Arial" w:hAnsi="Arial" w:eastAsia="Arial" w:cs="Arial"/>
        </w:rPr>
        <w:t xml:space="preserve">&amp; Education Symposium </w:t>
      </w:r>
      <w:r w:rsidRPr="751432CC" w:rsidR="184A4A30">
        <w:rPr>
          <w:rFonts w:ascii="Arial" w:hAnsi="Arial" w:eastAsia="Arial" w:cs="Arial"/>
        </w:rPr>
        <w:t>provides an unparalleled opportunit</w:t>
      </w:r>
      <w:r w:rsidRPr="751432CC" w:rsidR="184A4A30">
        <w:rPr>
          <w:rFonts w:ascii="Arial" w:hAnsi="Arial" w:eastAsia="Arial" w:cs="Arial"/>
        </w:rPr>
        <w:t xml:space="preserve">y to </w:t>
      </w:r>
      <w:r w:rsidRPr="751432CC" w:rsidR="184A4A30">
        <w:rPr>
          <w:rFonts w:ascii="Arial" w:hAnsi="Arial" w:eastAsia="Arial" w:cs="Arial"/>
        </w:rPr>
        <w:t>esta</w:t>
      </w:r>
      <w:r w:rsidRPr="751432CC" w:rsidR="184A4A30">
        <w:rPr>
          <w:rFonts w:ascii="Arial" w:hAnsi="Arial" w:eastAsia="Arial" w:cs="Arial"/>
        </w:rPr>
        <w:t>blish</w:t>
      </w:r>
      <w:r w:rsidRPr="751432CC" w:rsidR="184A4A30">
        <w:rPr>
          <w:rFonts w:ascii="Arial" w:hAnsi="Arial" w:eastAsia="Arial" w:cs="Arial"/>
        </w:rPr>
        <w:t xml:space="preserve"> valuable connections with fellow designers, manufacturing suppliers, and technology providers. These connections ca</w:t>
      </w:r>
      <w:r w:rsidRPr="751432CC" w:rsidR="184A4A30">
        <w:rPr>
          <w:rFonts w:ascii="Arial" w:hAnsi="Arial" w:eastAsia="Arial" w:cs="Arial"/>
        </w:rPr>
        <w:t xml:space="preserve">n be </w:t>
      </w:r>
      <w:r w:rsidRPr="751432CC" w:rsidR="184A4A30">
        <w:rPr>
          <w:rFonts w:ascii="Arial" w:hAnsi="Arial" w:eastAsia="Arial" w:cs="Arial"/>
        </w:rPr>
        <w:t>leve</w:t>
      </w:r>
      <w:r w:rsidRPr="751432CC" w:rsidR="184A4A30">
        <w:rPr>
          <w:rFonts w:ascii="Arial" w:hAnsi="Arial" w:eastAsia="Arial" w:cs="Arial"/>
        </w:rPr>
        <w:t>raged</w:t>
      </w:r>
      <w:r w:rsidRPr="751432CC" w:rsidR="184A4A30">
        <w:rPr>
          <w:rFonts w:ascii="Arial" w:hAnsi="Arial" w:eastAsia="Arial" w:cs="Arial"/>
        </w:rPr>
        <w:t xml:space="preserve"> to our advantage long into the future, fostering collaborations and expanding our professional network.</w:t>
      </w:r>
    </w:p>
    <w:p w:rsidR="184A4A30" w:rsidP="751432CC" w:rsidRDefault="184A4A30" w14:paraId="66E446CA" w14:textId="0FE95955">
      <w:pPr>
        <w:pStyle w:val="ListParagraph"/>
        <w:numPr>
          <w:ilvl w:val="0"/>
          <w:numId w:val="7"/>
        </w:numPr>
        <w:rPr>
          <w:rFonts w:ascii="Arial" w:hAnsi="Arial" w:eastAsia="Arial" w:cs="Arial"/>
        </w:rPr>
      </w:pPr>
      <w:r w:rsidRPr="751432CC" w:rsidR="184A4A30">
        <w:rPr>
          <w:rFonts w:ascii="Arial" w:hAnsi="Arial" w:eastAsia="Arial" w:cs="Arial"/>
          <w:b w:val="1"/>
          <w:bCs w:val="1"/>
        </w:rPr>
        <w:t>Sharing Knowledge</w:t>
      </w:r>
      <w:r w:rsidRPr="751432CC" w:rsidR="2C02C7A2">
        <w:rPr>
          <w:rFonts w:ascii="Arial" w:hAnsi="Arial" w:eastAsia="Arial" w:cs="Arial"/>
          <w:b w:val="1"/>
          <w:bCs w:val="1"/>
        </w:rPr>
        <w:t>:</w:t>
      </w:r>
      <w:r w:rsidRPr="751432CC" w:rsidR="184A4A30">
        <w:rPr>
          <w:rFonts w:ascii="Arial" w:hAnsi="Arial" w:eastAsia="Arial" w:cs="Arial"/>
        </w:rPr>
        <w:t xml:space="preserve"> Upon my return, I am committed to sharing the knowledge and insights I gain at </w:t>
      </w:r>
      <w:r w:rsidRPr="751432CC" w:rsidR="36294C37">
        <w:rPr>
          <w:rFonts w:ascii="Arial" w:hAnsi="Arial" w:eastAsia="Arial" w:cs="Arial"/>
        </w:rPr>
        <w:t xml:space="preserve">the </w:t>
      </w:r>
      <w:r w:rsidRPr="751432CC" w:rsidR="184A4A30">
        <w:rPr>
          <w:rFonts w:ascii="Arial" w:hAnsi="Arial" w:eastAsia="Arial" w:cs="Arial"/>
        </w:rPr>
        <w:t xml:space="preserve">IDC </w:t>
      </w:r>
      <w:r w:rsidRPr="751432CC" w:rsidR="47D1539A">
        <w:rPr>
          <w:rFonts w:ascii="Arial" w:hAnsi="Arial" w:eastAsia="Arial" w:cs="Arial"/>
        </w:rPr>
        <w:t xml:space="preserve">&amp; Education Symposium </w:t>
      </w:r>
      <w:r w:rsidRPr="751432CC" w:rsidR="184A4A30">
        <w:rPr>
          <w:rFonts w:ascii="Arial" w:hAnsi="Arial" w:eastAsia="Arial" w:cs="Arial"/>
        </w:rPr>
        <w:t xml:space="preserve">with our team members. By distributing this experience across our team, we can maximize the conference's value and ensure a return on investment. Additionally, we will have exclusive access to all recorded content from the conference, allowing us to revisit and </w:t>
      </w:r>
      <w:r w:rsidRPr="751432CC" w:rsidR="184A4A30">
        <w:rPr>
          <w:rFonts w:ascii="Arial" w:hAnsi="Arial" w:eastAsia="Arial" w:cs="Arial"/>
        </w:rPr>
        <w:t>benefit</w:t>
      </w:r>
      <w:r w:rsidRPr="751432CC" w:rsidR="184A4A30">
        <w:rPr>
          <w:rFonts w:ascii="Arial" w:hAnsi="Arial" w:eastAsia="Arial" w:cs="Arial"/>
        </w:rPr>
        <w:t xml:space="preserve"> from the sessions even after the event.</w:t>
      </w:r>
    </w:p>
    <w:p w:rsidR="184A4A30" w:rsidP="751432CC" w:rsidRDefault="184A4A30" w14:paraId="0B123114" w14:textId="6D72BD0D">
      <w:pPr>
        <w:pStyle w:val="Normal"/>
        <w:rPr>
          <w:rFonts w:ascii="Arial" w:hAnsi="Arial" w:eastAsia="Arial" w:cs="Arial"/>
        </w:rPr>
      </w:pPr>
      <w:r w:rsidRPr="751432CC" w:rsidR="184A4A30">
        <w:rPr>
          <w:rFonts w:ascii="Arial" w:hAnsi="Arial" w:eastAsia="Arial" w:cs="Arial"/>
        </w:rPr>
        <w:t xml:space="preserve">I believe </w:t>
      </w:r>
      <w:r w:rsidRPr="751432CC" w:rsidR="133843F2">
        <w:rPr>
          <w:rFonts w:ascii="Arial" w:hAnsi="Arial" w:eastAsia="Arial" w:cs="Arial"/>
        </w:rPr>
        <w:t xml:space="preserve">the </w:t>
      </w:r>
      <w:r w:rsidRPr="751432CC" w:rsidR="184A4A30">
        <w:rPr>
          <w:rFonts w:ascii="Arial" w:hAnsi="Arial" w:eastAsia="Arial" w:cs="Arial"/>
        </w:rPr>
        <w:t xml:space="preserve">IDC </w:t>
      </w:r>
      <w:r w:rsidRPr="751432CC" w:rsidR="60C9DD75">
        <w:rPr>
          <w:rFonts w:ascii="Arial" w:hAnsi="Arial" w:eastAsia="Arial" w:cs="Arial"/>
        </w:rPr>
        <w:t xml:space="preserve">&amp; Education Symposium </w:t>
      </w:r>
      <w:r w:rsidRPr="751432CC" w:rsidR="184A4A30">
        <w:rPr>
          <w:rFonts w:ascii="Arial" w:hAnsi="Arial" w:eastAsia="Arial" w:cs="Arial"/>
        </w:rPr>
        <w:t>is a worthwhile investment and an essential opportunity for our company to be in the room with hundreds of other organizations working to create amazing experiences through design. I can gain new skills, learn about industry trends, and get exposure to new methodologies all in one place.</w:t>
      </w:r>
    </w:p>
    <w:p w:rsidR="184A4A30" w:rsidP="751432CC" w:rsidRDefault="184A4A30" w14:paraId="64066EB1" w14:textId="23CDA8C3">
      <w:pPr>
        <w:pStyle w:val="Normal"/>
        <w:rPr>
          <w:rFonts w:ascii="Arial" w:hAnsi="Arial" w:eastAsia="Arial" w:cs="Arial"/>
        </w:rPr>
      </w:pPr>
      <w:r w:rsidRPr="751432CC" w:rsidR="184A4A30">
        <w:rPr>
          <w:rFonts w:ascii="Arial" w:hAnsi="Arial" w:eastAsia="Arial" w:cs="Arial"/>
        </w:rPr>
        <w:t xml:space="preserve">The current registration rates offer </w:t>
      </w:r>
      <w:r w:rsidRPr="751432CC" w:rsidR="184A4A30">
        <w:rPr>
          <w:rFonts w:ascii="Arial" w:hAnsi="Arial" w:eastAsia="Arial" w:cs="Arial"/>
        </w:rPr>
        <w:t>substantial</w:t>
      </w:r>
      <w:r w:rsidRPr="751432CC" w:rsidR="184A4A30">
        <w:rPr>
          <w:rFonts w:ascii="Arial" w:hAnsi="Arial" w:eastAsia="Arial" w:cs="Arial"/>
        </w:rPr>
        <w:t xml:space="preserve"> savings for IDSA members, and I recommend securing tickets and making travel arrangements as soon as possible. You can learn more about IDC at www.internationaldesignconference.com.</w:t>
      </w:r>
    </w:p>
    <w:p w:rsidR="184A4A30" w:rsidP="751432CC" w:rsidRDefault="184A4A30" w14:paraId="4BA76447" w14:textId="24C8C4BD">
      <w:pPr>
        <w:pStyle w:val="Normal"/>
        <w:rPr>
          <w:rFonts w:ascii="Arial" w:hAnsi="Arial" w:eastAsia="Arial" w:cs="Arial"/>
        </w:rPr>
      </w:pPr>
      <w:r w:rsidRPr="751432CC" w:rsidR="184A4A30">
        <w:rPr>
          <w:rFonts w:ascii="Arial" w:hAnsi="Arial" w:eastAsia="Arial" w:cs="Arial"/>
        </w:rPr>
        <w:t>Thank you for your support, and I look forward to attending IDC as a representative of [insert company name].</w:t>
      </w:r>
    </w:p>
    <w:p w:rsidR="2EDF28E3" w:rsidP="751432CC" w:rsidRDefault="2EDF28E3" w14:paraId="2D66D46D" w14:textId="11BF2F5A">
      <w:pPr>
        <w:pStyle w:val="Normal"/>
        <w:rPr>
          <w:rFonts w:ascii="Arial" w:hAnsi="Arial" w:eastAsia="Arial" w:cs="Arial"/>
        </w:rPr>
      </w:pPr>
      <w:r w:rsidRPr="751432CC" w:rsidR="2EDF28E3">
        <w:rPr>
          <w:rFonts w:ascii="Arial" w:hAnsi="Arial" w:eastAsia="Arial" w:cs="Arial"/>
        </w:rPr>
        <w:t xml:space="preserve">Best, </w:t>
      </w:r>
    </w:p>
    <w:p w:rsidR="184A4A30" w:rsidP="751432CC" w:rsidRDefault="184A4A30" w14:paraId="1F2C7669" w14:textId="1467E222">
      <w:pPr>
        <w:pStyle w:val="Normal"/>
        <w:rPr>
          <w:rFonts w:ascii="Arial" w:hAnsi="Arial" w:eastAsia="Arial" w:cs="Arial"/>
        </w:rPr>
      </w:pPr>
      <w:r w:rsidRPr="751432CC" w:rsidR="184A4A30">
        <w:rPr>
          <w:rFonts w:ascii="Arial" w:hAnsi="Arial" w:eastAsia="Arial" w:cs="Arial"/>
        </w:rPr>
        <w:t>[Your Name]</w:t>
      </w:r>
    </w:p>
    <w:p w:rsidR="0FBD065C" w:rsidP="751432CC" w:rsidRDefault="0FBD065C" w14:paraId="324AAEA1" w14:textId="0564DB77">
      <w:pPr>
        <w:rPr>
          <w:rFonts w:ascii="Arial" w:hAnsi="Arial" w:eastAsia="Arial" w:cs="Ari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8aec0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1b969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aab6b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aca4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002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b769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f1c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6F07B5"/>
    <w:rsid w:val="01B075DF"/>
    <w:rsid w:val="0CABC395"/>
    <w:rsid w:val="0FBD065C"/>
    <w:rsid w:val="10CD9C51"/>
    <w:rsid w:val="133843F2"/>
    <w:rsid w:val="15D8AD08"/>
    <w:rsid w:val="15FBAAF3"/>
    <w:rsid w:val="16944D9D"/>
    <w:rsid w:val="184A4A30"/>
    <w:rsid w:val="217B45D0"/>
    <w:rsid w:val="264EE9A3"/>
    <w:rsid w:val="2864274F"/>
    <w:rsid w:val="29644D9A"/>
    <w:rsid w:val="2B6F07B5"/>
    <w:rsid w:val="2C02C7A2"/>
    <w:rsid w:val="2EDF28E3"/>
    <w:rsid w:val="2F56482F"/>
    <w:rsid w:val="3054E8FB"/>
    <w:rsid w:val="36294C37"/>
    <w:rsid w:val="413C1684"/>
    <w:rsid w:val="429426CE"/>
    <w:rsid w:val="4619313B"/>
    <w:rsid w:val="47D1539A"/>
    <w:rsid w:val="5B4715F9"/>
    <w:rsid w:val="60C9DD75"/>
    <w:rsid w:val="62844413"/>
    <w:rsid w:val="6B1F5843"/>
    <w:rsid w:val="6B61E99F"/>
    <w:rsid w:val="6D34B5A7"/>
    <w:rsid w:val="751432CC"/>
    <w:rsid w:val="787E6D50"/>
    <w:rsid w:val="7AC34E08"/>
    <w:rsid w:val="7CE3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07B5"/>
  <w15:chartTrackingRefBased/>
  <w15:docId w15:val="{16BE4D82-2AA0-4388-8204-4D9CA73337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ea01e635202430d" /><Relationship Type="http://schemas.openxmlformats.org/officeDocument/2006/relationships/hyperlink" Target="https://internationaldesignconference.com/" TargetMode="External" Id="Rce9bd60ef2134fcd" /><Relationship Type="http://schemas.openxmlformats.org/officeDocument/2006/relationships/hyperlink" Target="https://www.idsa.org/about-idsa/our-story/" TargetMode="External" Id="R72cba77af74448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1DB0E0B021447887332605CB51CA0" ma:contentTypeVersion="18" ma:contentTypeDescription="Create a new document." ma:contentTypeScope="" ma:versionID="1855ed6480b716d51718134c308c54a0">
  <xsd:schema xmlns:xsd="http://www.w3.org/2001/XMLSchema" xmlns:xs="http://www.w3.org/2001/XMLSchema" xmlns:p="http://schemas.microsoft.com/office/2006/metadata/properties" xmlns:ns2="0fceab42-9955-4864-beed-8d843c7b85fa" xmlns:ns3="fedb6f79-7bc9-45ee-b4d3-828d797be781" targetNamespace="http://schemas.microsoft.com/office/2006/metadata/properties" ma:root="true" ma:fieldsID="2351ae067d4841f926e3fd62e0e9bea9" ns2:_="" ns3:_="">
    <xsd:import namespace="0fceab42-9955-4864-beed-8d843c7b85fa"/>
    <xsd:import namespace="fedb6f79-7bc9-45ee-b4d3-828d797be7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ab42-9955-4864-beed-8d843c7b8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f0c390-1688-4e41-b2ed-3bb1df6283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b6f79-7bc9-45ee-b4d3-828d797be7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338872-404d-440a-8909-69c636c20ad5}" ma:internalName="TaxCatchAll" ma:showField="CatchAllData" ma:web="fedb6f79-7bc9-45ee-b4d3-828d797be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db6f79-7bc9-45ee-b4d3-828d797be781" xsi:nil="true"/>
    <lcf76f155ced4ddcb4097134ff3c332f xmlns="0fceab42-9955-4864-beed-8d843c7b85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4309AA-D619-4D81-AF30-7713F785382A}"/>
</file>

<file path=customXml/itemProps2.xml><?xml version="1.0" encoding="utf-8"?>
<ds:datastoreItem xmlns:ds="http://schemas.openxmlformats.org/officeDocument/2006/customXml" ds:itemID="{26AD1103-6B82-40F8-A0B4-BC8FF38800D9}"/>
</file>

<file path=customXml/itemProps3.xml><?xml version="1.0" encoding="utf-8"?>
<ds:datastoreItem xmlns:ds="http://schemas.openxmlformats.org/officeDocument/2006/customXml" ds:itemID="{350335F2-4AB9-43E9-A3DE-1CA290491C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Maya Bayram</dc:creator>
  <keywords/>
  <dc:description/>
  <lastModifiedBy>Maya Bayram</lastModifiedBy>
  <dcterms:created xsi:type="dcterms:W3CDTF">2024-07-31T17:10:14.0000000Z</dcterms:created>
  <dcterms:modified xsi:type="dcterms:W3CDTF">2024-07-31T17:20:49.6689450Z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0x010100F3F1DB0E0B021447887332605CB51CA0</vt:lpwstr>
  </property>
  <property fmtid="{D5CDD505-2E9C-101B-9397-08002B2CF9AE}" pid="3" name="MediaServiceImageTags">
    <vt:lpwstr/>
  </property>
</Properties>
</file>